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6B" w:rsidRDefault="00281C6B" w:rsidP="00281C6B">
      <w:pPr>
        <w:textAlignment w:val="baseline"/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750AEB" wp14:editId="5230880D">
            <wp:simplePos x="0" y="0"/>
            <wp:positionH relativeFrom="column">
              <wp:posOffset>-171715</wp:posOffset>
            </wp:positionH>
            <wp:positionV relativeFrom="paragraph">
              <wp:posOffset>-217170</wp:posOffset>
            </wp:positionV>
            <wp:extent cx="5760000" cy="820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FR-poziom-PL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6B" w:rsidRDefault="00281C6B" w:rsidP="00281C6B">
      <w:pPr>
        <w:textAlignment w:val="baseline"/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</w:pPr>
    </w:p>
    <w:p w:rsidR="00281C6B" w:rsidRDefault="00281C6B" w:rsidP="00281C6B">
      <w:pPr>
        <w:textAlignment w:val="baseline"/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</w:pPr>
    </w:p>
    <w:p w:rsidR="00281C6B" w:rsidRDefault="00281C6B" w:rsidP="00281C6B">
      <w:pPr>
        <w:textAlignment w:val="baseline"/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</w:pP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Nr umowy o dofinansowanie:</w:t>
      </w: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br/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RPDS.07.02.02-02-0005/18- 00 z dnia 27.08.2019 r.</w:t>
      </w: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Źródło finansowania:</w:t>
      </w: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br/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Oś priorytetowa nr 7 „Infrastruktura edukacyjna”</w:t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  <w:t>Działanie nr 7.2 „Inwestycje w edukację ponadgimnazjalną, w tym zawodową”</w:t>
      </w:r>
      <w:bookmarkStart w:id="0" w:name="_GoBack"/>
      <w:bookmarkEnd w:id="0"/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  <w:t xml:space="preserve">Poddziałanie nr 7.2.2 „Inwestycje w edukację ponadgimnazjalną, w tym zawodową – ZIT </w:t>
      </w:r>
      <w:proofErr w:type="spellStart"/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WrOF</w:t>
      </w:r>
      <w:proofErr w:type="spellEnd"/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”</w:t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  <w:t>Regionalnego Programu Operacyjnego Województwa Dolnośląskiego 2014-2020</w:t>
      </w: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Opis projektu:</w:t>
      </w: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br/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Przedmiotem projektu jest przeprowadzenie prac remontowo-budowlanych w celu adaptacji pomieszczeń, a także zakup niezbędnego wyposażenia dla 4 placówek oświatowych: Lotnicze Zakłady Naukowe (LZN), Centrum Kształcenia Praktycznego (CKP), Zespół Szkół Zawodowych nr 5 (ZSZ nr 5) i XII Liceum Ogólnokształcące.</w:t>
      </w: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Celem projektu jest:</w:t>
      </w:r>
    </w:p>
    <w:p w:rsidR="00281C6B" w:rsidRPr="00281C6B" w:rsidRDefault="00281C6B" w:rsidP="00281C6B">
      <w:pPr>
        <w:numPr>
          <w:ilvl w:val="0"/>
          <w:numId w:val="1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LZN: stworzenie dodatkowych pracowni zawodowych w zakresie zajęć praktycznych dla zawodów technik mechanik oraz technik mechanik lotniczy.</w:t>
      </w:r>
    </w:p>
    <w:p w:rsidR="00281C6B" w:rsidRPr="00281C6B" w:rsidRDefault="00281C6B" w:rsidP="00281C6B">
      <w:pPr>
        <w:numPr>
          <w:ilvl w:val="0"/>
          <w:numId w:val="1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CKP: stworzenie pracowni dla nowopowstałego kierunku technika automatyka, a także zakup wyposażenia dla 3 pracowni technika informatyka, 3 pracowni technika teleinformatyka, pracowni pomiarów warsztatowych dla technika mechanika.</w:t>
      </w:r>
    </w:p>
    <w:p w:rsidR="00281C6B" w:rsidRPr="00281C6B" w:rsidRDefault="00281C6B" w:rsidP="00281C6B">
      <w:pPr>
        <w:numPr>
          <w:ilvl w:val="0"/>
          <w:numId w:val="1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ZSZ nr 5: stworzenie wyspecjalizowanych pracowni w zawodzie cukiernik i piekarz oraz technik usług fryzjerskich.</w:t>
      </w:r>
    </w:p>
    <w:p w:rsidR="00281C6B" w:rsidRPr="00281C6B" w:rsidRDefault="00281C6B" w:rsidP="00281C6B">
      <w:pPr>
        <w:numPr>
          <w:ilvl w:val="0"/>
          <w:numId w:val="1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LO nr XII: wyposażenie szkolnych pracowni: biologicznej, geograficznej oraz matematycznej w pomoce dydaktyczne i sprzęt TIK.</w:t>
      </w: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Środki finansowe, wysokość dofinansowania, zgodnie z umową o dofinansowanie</w:t>
      </w:r>
    </w:p>
    <w:p w:rsidR="00281C6B" w:rsidRPr="00281C6B" w:rsidRDefault="00281C6B" w:rsidP="00281C6B">
      <w:pPr>
        <w:numPr>
          <w:ilvl w:val="0"/>
          <w:numId w:val="2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Wkład </w:t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własny:</w:t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422 274,45 PLN</w:t>
      </w:r>
    </w:p>
    <w:p w:rsidR="00281C6B" w:rsidRPr="00281C6B" w:rsidRDefault="00281C6B" w:rsidP="00281C6B">
      <w:pPr>
        <w:numPr>
          <w:ilvl w:val="0"/>
          <w:numId w:val="2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Kwota dofinansowania: 2 392 888,55 PLN</w:t>
      </w:r>
    </w:p>
    <w:p w:rsidR="00281C6B" w:rsidRPr="00281C6B" w:rsidRDefault="00281C6B" w:rsidP="00281C6B">
      <w:pPr>
        <w:numPr>
          <w:ilvl w:val="0"/>
          <w:numId w:val="2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Całkowita wartość projektu: 2 815 163,00 PLN</w:t>
      </w: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Realizatorem projektu jest LZN (Lotnicze Zakłady Naukowe)</w:t>
      </w:r>
    </w:p>
    <w:p w:rsidR="00281C6B" w:rsidRPr="00281C6B" w:rsidRDefault="00281C6B" w:rsidP="00281C6B">
      <w:pPr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Operatorzy projektu to: Centrum Kształcenia Praktycznego, Zespół Szkół Zawodowych nr 5 we Wrocławiu, Liceum Ogólnokształcące nr XII we Wrocławiu.</w:t>
      </w:r>
    </w:p>
    <w:p w:rsidR="00281C6B" w:rsidRPr="00281C6B" w:rsidRDefault="00281C6B" w:rsidP="00281C6B">
      <w:pPr>
        <w:spacing w:before="15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281C6B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281C6B" w:rsidRPr="00281C6B" w:rsidRDefault="00281C6B" w:rsidP="00281C6B">
      <w:pPr>
        <w:numPr>
          <w:ilvl w:val="0"/>
          <w:numId w:val="3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hyperlink r:id="rId6" w:tgtFrame="_blank" w:history="1">
        <w:r w:rsidRPr="00281C6B">
          <w:rPr>
            <w:rFonts w:ascii="Roboto" w:eastAsia="Times New Roman" w:hAnsi="Roboto" w:cs="Times New Roman"/>
            <w:color w:val="000000" w:themeColor="text1"/>
            <w:sz w:val="18"/>
            <w:szCs w:val="18"/>
            <w:u w:val="single"/>
            <w:lang w:eastAsia="pl-PL"/>
          </w:rPr>
          <w:t>http://rpo.dolnyslask.pl/</w:t>
        </w:r>
      </w:hyperlink>
    </w:p>
    <w:p w:rsidR="00281C6B" w:rsidRPr="00281C6B" w:rsidRDefault="00281C6B" w:rsidP="00281C6B">
      <w:pPr>
        <w:numPr>
          <w:ilvl w:val="0"/>
          <w:numId w:val="3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hyperlink r:id="rId7" w:tgtFrame="_blank" w:history="1">
        <w:r w:rsidRPr="00281C6B">
          <w:rPr>
            <w:rFonts w:ascii="Roboto" w:eastAsia="Times New Roman" w:hAnsi="Roboto" w:cs="Times New Roman"/>
            <w:color w:val="000000" w:themeColor="text1"/>
            <w:sz w:val="18"/>
            <w:szCs w:val="18"/>
            <w:u w:val="single"/>
            <w:lang w:eastAsia="pl-PL"/>
          </w:rPr>
          <w:t>http://www.mapadotacji.gov.pl/</w:t>
        </w:r>
      </w:hyperlink>
    </w:p>
    <w:p w:rsidR="00281C6B" w:rsidRPr="00281C6B" w:rsidRDefault="00281C6B" w:rsidP="00281C6B">
      <w:pPr>
        <w:numPr>
          <w:ilvl w:val="0"/>
          <w:numId w:val="3"/>
        </w:numPr>
        <w:ind w:left="48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hyperlink r:id="rId8" w:tgtFrame="_blank" w:history="1">
        <w:r w:rsidRPr="00281C6B">
          <w:rPr>
            <w:rFonts w:ascii="Roboto" w:eastAsia="Times New Roman" w:hAnsi="Roboto" w:cs="Times New Roman"/>
            <w:color w:val="000000" w:themeColor="text1"/>
            <w:sz w:val="18"/>
            <w:szCs w:val="18"/>
            <w:u w:val="single"/>
            <w:lang w:eastAsia="pl-PL"/>
          </w:rPr>
          <w:t>http://www.funduszeeuropejskie.gov.pl/</w:t>
        </w:r>
      </w:hyperlink>
    </w:p>
    <w:p w:rsidR="000C05F1" w:rsidRDefault="00281C6B"/>
    <w:sectPr w:rsidR="000C05F1" w:rsidSect="00977D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57E"/>
    <w:multiLevelType w:val="multilevel"/>
    <w:tmpl w:val="074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2435"/>
    <w:multiLevelType w:val="multilevel"/>
    <w:tmpl w:val="60C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E3786"/>
    <w:multiLevelType w:val="multilevel"/>
    <w:tmpl w:val="9E0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B"/>
    <w:rsid w:val="000210C7"/>
    <w:rsid w:val="00040EFE"/>
    <w:rsid w:val="00085243"/>
    <w:rsid w:val="000A3463"/>
    <w:rsid w:val="001411A9"/>
    <w:rsid w:val="001B1791"/>
    <w:rsid w:val="00281C6B"/>
    <w:rsid w:val="002B1046"/>
    <w:rsid w:val="002C5111"/>
    <w:rsid w:val="004127EA"/>
    <w:rsid w:val="004951D0"/>
    <w:rsid w:val="005A0983"/>
    <w:rsid w:val="005F4BEF"/>
    <w:rsid w:val="00606AD9"/>
    <w:rsid w:val="00667273"/>
    <w:rsid w:val="006F5384"/>
    <w:rsid w:val="008121FD"/>
    <w:rsid w:val="008B6BCF"/>
    <w:rsid w:val="00977D81"/>
    <w:rsid w:val="00A15A6E"/>
    <w:rsid w:val="00AD3F98"/>
    <w:rsid w:val="00B03D85"/>
    <w:rsid w:val="00B95F22"/>
    <w:rsid w:val="00BC6A90"/>
    <w:rsid w:val="00C63033"/>
    <w:rsid w:val="00C80AC0"/>
    <w:rsid w:val="00CF2C9A"/>
    <w:rsid w:val="00D62C43"/>
    <w:rsid w:val="00E74F60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3F59"/>
  <w15:chartTrackingRefBased/>
  <w15:docId w15:val="{76C4DF5B-D491-BE4C-9C32-06B22345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C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81C6B"/>
    <w:rPr>
      <w:b/>
      <w:bCs/>
    </w:rPr>
  </w:style>
  <w:style w:type="character" w:customStyle="1" w:styleId="apple-converted-space">
    <w:name w:val="apple-converted-space"/>
    <w:basedOn w:val="Domylnaczcionkaakapitu"/>
    <w:rsid w:val="00281C6B"/>
  </w:style>
  <w:style w:type="character" w:styleId="Hipercze">
    <w:name w:val="Hyperlink"/>
    <w:basedOn w:val="Domylnaczcionkaakapitu"/>
    <w:uiPriority w:val="99"/>
    <w:semiHidden/>
    <w:unhideWhenUsed/>
    <w:rsid w:val="00281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dolnyslask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Wanicki</dc:creator>
  <cp:keywords/>
  <dc:description/>
  <cp:lastModifiedBy>Piotr Wanicki</cp:lastModifiedBy>
  <cp:revision>1</cp:revision>
  <dcterms:created xsi:type="dcterms:W3CDTF">2019-09-30T11:47:00Z</dcterms:created>
  <dcterms:modified xsi:type="dcterms:W3CDTF">2019-09-30T11:53:00Z</dcterms:modified>
</cp:coreProperties>
</file>